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3C149" w14:textId="77777777" w:rsidR="00940468" w:rsidRPr="00940468" w:rsidRDefault="00940468" w:rsidP="0094046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0"/>
          <w14:ligatures w14:val="none"/>
        </w:rPr>
      </w:pPr>
      <w:r w:rsidRPr="00940468">
        <w:rPr>
          <w:rFonts w:ascii="Times New Roman" w:eastAsia="Times New Roman" w:hAnsi="Times New Roman" w:cs="Times New Roman"/>
          <w:noProof/>
          <w:kern w:val="0"/>
          <w:sz w:val="32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3C4AB173" wp14:editId="188659DA">
            <wp:simplePos x="0" y="0"/>
            <wp:positionH relativeFrom="column">
              <wp:posOffset>-389890</wp:posOffset>
            </wp:positionH>
            <wp:positionV relativeFrom="paragraph">
              <wp:posOffset>26670</wp:posOffset>
            </wp:positionV>
            <wp:extent cx="1362075" cy="952500"/>
            <wp:effectExtent l="0" t="0" r="9525" b="0"/>
            <wp:wrapSquare wrapText="bothSides"/>
            <wp:docPr id="1574562535" name="Picture 1" descr="A black and white drawing of kids holding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62535" name="Picture 1" descr="A black and white drawing of kids holding a rainb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AC677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right"/>
        <w:rPr>
          <w:kern w:val="0"/>
          <w14:ligatures w14:val="none"/>
        </w:rPr>
      </w:pPr>
      <w:r w:rsidRPr="00940468">
        <w:rPr>
          <w:kern w:val="0"/>
          <w14:ligatures w14:val="none"/>
        </w:rPr>
        <w:t>Rainbow Years Learning Ministry</w:t>
      </w:r>
    </w:p>
    <w:p w14:paraId="789C9EDD" w14:textId="77777777" w:rsidR="00940468" w:rsidRPr="00940468" w:rsidRDefault="00940468" w:rsidP="00940468">
      <w:pPr>
        <w:tabs>
          <w:tab w:val="left" w:pos="225"/>
          <w:tab w:val="center" w:pos="4680"/>
          <w:tab w:val="right" w:pos="9360"/>
        </w:tabs>
        <w:spacing w:after="0" w:line="240" w:lineRule="auto"/>
        <w:jc w:val="right"/>
        <w:rPr>
          <w:kern w:val="0"/>
          <w14:ligatures w14:val="none"/>
        </w:rPr>
      </w:pPr>
      <w:r w:rsidRPr="00940468">
        <w:rPr>
          <w:kern w:val="0"/>
          <w14:ligatures w14:val="none"/>
        </w:rPr>
        <w:tab/>
      </w:r>
      <w:r w:rsidRPr="00940468">
        <w:rPr>
          <w:kern w:val="0"/>
          <w14:ligatures w14:val="none"/>
        </w:rPr>
        <w:tab/>
        <w:t xml:space="preserve">                                                  7235 W 100 N</w:t>
      </w:r>
    </w:p>
    <w:p w14:paraId="2B878A1C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right"/>
        <w:rPr>
          <w:kern w:val="0"/>
          <w14:ligatures w14:val="none"/>
        </w:rPr>
      </w:pPr>
      <w:r w:rsidRPr="00940468">
        <w:rPr>
          <w:kern w:val="0"/>
          <w14:ligatures w14:val="none"/>
        </w:rPr>
        <w:t>Shipshewana, IN  46565</w:t>
      </w:r>
    </w:p>
    <w:p w14:paraId="09CA1789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right"/>
        <w:rPr>
          <w:kern w:val="0"/>
          <w14:ligatures w14:val="none"/>
        </w:rPr>
      </w:pPr>
      <w:r w:rsidRPr="00940468">
        <w:rPr>
          <w:kern w:val="0"/>
          <w14:ligatures w14:val="none"/>
        </w:rPr>
        <w:t>1.260.768.7153</w:t>
      </w:r>
    </w:p>
    <w:p w14:paraId="28F5A190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right"/>
        <w:rPr>
          <w:kern w:val="0"/>
          <w14:ligatures w14:val="none"/>
        </w:rPr>
      </w:pPr>
      <w:hyperlink r:id="rId6" w:history="1">
        <w:r w:rsidRPr="00940468">
          <w:rPr>
            <w:color w:val="0563C1" w:themeColor="hyperlink"/>
            <w:kern w:val="0"/>
            <w:u w:val="single"/>
            <w14:ligatures w14:val="none"/>
          </w:rPr>
          <w:t>www.rainbowyears.org</w:t>
        </w:r>
      </w:hyperlink>
    </w:p>
    <w:p w14:paraId="7243CD07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</w:p>
    <w:p w14:paraId="2E1D7CD5" w14:textId="77777777" w:rsidR="00940468" w:rsidRPr="00940468" w:rsidRDefault="00940468" w:rsidP="00940468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  <w:r w:rsidRPr="00940468">
        <w:rPr>
          <w:b/>
          <w:kern w:val="0"/>
          <w:sz w:val="24"/>
          <w:szCs w:val="24"/>
          <w14:ligatures w14:val="none"/>
        </w:rPr>
        <w:t>Enriching the Lives of Children Through Dependable Christian Care</w:t>
      </w:r>
    </w:p>
    <w:p w14:paraId="5D912DA9" w14:textId="77777777" w:rsidR="00940468" w:rsidRDefault="00940468">
      <w:pPr>
        <w:rPr>
          <w:b/>
          <w:bCs/>
          <w:sz w:val="28"/>
          <w:szCs w:val="28"/>
        </w:rPr>
      </w:pPr>
    </w:p>
    <w:p w14:paraId="21829B3D" w14:textId="77777777" w:rsidR="00940468" w:rsidRDefault="00940468">
      <w:pPr>
        <w:rPr>
          <w:b/>
          <w:bCs/>
          <w:sz w:val="28"/>
          <w:szCs w:val="28"/>
        </w:rPr>
      </w:pPr>
    </w:p>
    <w:p w14:paraId="14DBA025" w14:textId="77777777" w:rsidR="00940468" w:rsidRDefault="00940468">
      <w:pPr>
        <w:rPr>
          <w:b/>
          <w:bCs/>
          <w:sz w:val="28"/>
          <w:szCs w:val="28"/>
        </w:rPr>
      </w:pPr>
    </w:p>
    <w:p w14:paraId="23E401B7" w14:textId="613C3384" w:rsidR="00375C4E" w:rsidRPr="00940468" w:rsidRDefault="00375C4E">
      <w:pPr>
        <w:rPr>
          <w:b/>
          <w:bCs/>
          <w:sz w:val="28"/>
          <w:szCs w:val="28"/>
        </w:rPr>
      </w:pPr>
      <w:r w:rsidRPr="00940468">
        <w:rPr>
          <w:b/>
          <w:bCs/>
          <w:sz w:val="28"/>
          <w:szCs w:val="28"/>
        </w:rPr>
        <w:t>Items to Bring to RYLM</w:t>
      </w:r>
    </w:p>
    <w:p w14:paraId="0270A95C" w14:textId="109F930D" w:rsidR="00375C4E" w:rsidRDefault="00375C4E">
      <w:r>
        <w:t>To help your child have a safe, comfortable, and fun time at RYLM, please make sure that the following items are here daily:</w:t>
      </w:r>
    </w:p>
    <w:p w14:paraId="27B0D120" w14:textId="210264C0" w:rsidR="00375C4E" w:rsidRDefault="00375C4E" w:rsidP="00375C4E">
      <w:pPr>
        <w:pStyle w:val="ListParagraph"/>
        <w:numPr>
          <w:ilvl w:val="0"/>
          <w:numId w:val="1"/>
        </w:numPr>
      </w:pPr>
      <w:r>
        <w:t xml:space="preserve">Weather appropriate outerwear (coat, hats, gloves, boots, </w:t>
      </w:r>
      <w:proofErr w:type="spellStart"/>
      <w:r>
        <w:t>etc</w:t>
      </w:r>
      <w:proofErr w:type="spellEnd"/>
      <w:r>
        <w:t>) – We go outside if the temperature is over 25 degrees and under 90 degrees.</w:t>
      </w:r>
    </w:p>
    <w:p w14:paraId="3577B108" w14:textId="0CEE07C3" w:rsidR="00375C4E" w:rsidRDefault="00375C4E" w:rsidP="00375C4E">
      <w:pPr>
        <w:pStyle w:val="ListParagraph"/>
        <w:numPr>
          <w:ilvl w:val="0"/>
          <w:numId w:val="1"/>
        </w:numPr>
      </w:pPr>
      <w:r>
        <w:t>Extra clothes – we get messy sometimes, having an extra outfit or two helps us keep your child comfortable.</w:t>
      </w:r>
    </w:p>
    <w:p w14:paraId="38EEE92A" w14:textId="246008E3" w:rsidR="00375C4E" w:rsidRDefault="00375C4E" w:rsidP="00375C4E">
      <w:pPr>
        <w:pStyle w:val="ListParagraph"/>
        <w:numPr>
          <w:ilvl w:val="0"/>
          <w:numId w:val="1"/>
        </w:numPr>
      </w:pPr>
      <w:r>
        <w:t>Water bottle</w:t>
      </w:r>
    </w:p>
    <w:p w14:paraId="5AACAF2D" w14:textId="596F02DD" w:rsidR="00375C4E" w:rsidRDefault="00375C4E" w:rsidP="00375C4E">
      <w:pPr>
        <w:pStyle w:val="ListParagraph"/>
        <w:numPr>
          <w:ilvl w:val="0"/>
          <w:numId w:val="1"/>
        </w:numPr>
      </w:pPr>
      <w:r>
        <w:t>Comfort items – a blanket, pillow, stuffed animal – let’s make nap time easy.</w:t>
      </w:r>
    </w:p>
    <w:p w14:paraId="794B3AE1" w14:textId="2B54F144" w:rsidR="00375C4E" w:rsidRDefault="00375C4E" w:rsidP="00375C4E">
      <w:pPr>
        <w:pStyle w:val="ListParagraph"/>
        <w:numPr>
          <w:ilvl w:val="0"/>
          <w:numId w:val="1"/>
        </w:numPr>
      </w:pPr>
      <w:r>
        <w:t>Diapering needs – please provide diapers, wipes, any creams needed to keep your child healthy and dry.</w:t>
      </w:r>
    </w:p>
    <w:p w14:paraId="68C2BF5B" w14:textId="4BAE1D94" w:rsidR="00375C4E" w:rsidRDefault="00375C4E" w:rsidP="00375C4E">
      <w:pPr>
        <w:pStyle w:val="ListParagraph"/>
        <w:numPr>
          <w:ilvl w:val="0"/>
          <w:numId w:val="1"/>
        </w:numPr>
      </w:pPr>
      <w:r>
        <w:t>Nutritional needs – please provide bottles and formula/breastmilk.</w:t>
      </w:r>
    </w:p>
    <w:p w14:paraId="43EE5D04" w14:textId="4C1B0A10" w:rsidR="00375C4E" w:rsidRDefault="00940468" w:rsidP="00375C4E">
      <w:pPr>
        <w:pStyle w:val="ListParagraph"/>
        <w:numPr>
          <w:ilvl w:val="0"/>
          <w:numId w:val="1"/>
        </w:numPr>
      </w:pPr>
      <w:r>
        <w:t>M</w:t>
      </w:r>
      <w:r w:rsidR="00375C4E">
        <w:t>edications – you may provide pain relievers</w:t>
      </w:r>
      <w:r>
        <w:t xml:space="preserve"> to RYLM to use with proper authorization forms and parent consent. We also ask that you send in sunscreen and bug spray. Lotion and chap stick is also permitted.</w:t>
      </w:r>
    </w:p>
    <w:p w14:paraId="61057112" w14:textId="7817E37A" w:rsidR="00940468" w:rsidRDefault="00940468" w:rsidP="00940468">
      <w:r>
        <w:t>*Please be sure to have items labeled with child’s name.</w:t>
      </w:r>
    </w:p>
    <w:p w14:paraId="459B53AD" w14:textId="32A9BB43" w:rsidR="00940468" w:rsidRDefault="00940468" w:rsidP="00940468">
      <w:pPr>
        <w:pStyle w:val="ListParagraph"/>
      </w:pPr>
    </w:p>
    <w:sectPr w:rsidR="0094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42D"/>
    <w:multiLevelType w:val="hybridMultilevel"/>
    <w:tmpl w:val="70B8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26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4E"/>
    <w:rsid w:val="00375C4E"/>
    <w:rsid w:val="00940468"/>
    <w:rsid w:val="00E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A126"/>
  <w15:chartTrackingRefBased/>
  <w15:docId w15:val="{DB44DEED-18E3-44B2-A209-93B6FC3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year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Upton</dc:creator>
  <cp:keywords/>
  <dc:description/>
  <cp:lastModifiedBy>Brooke Upton</cp:lastModifiedBy>
  <cp:revision>2</cp:revision>
  <cp:lastPrinted>2026-02-19T14:08:00Z</cp:lastPrinted>
  <dcterms:created xsi:type="dcterms:W3CDTF">2026-02-19T13:54:00Z</dcterms:created>
  <dcterms:modified xsi:type="dcterms:W3CDTF">2026-02-19T14:16:00Z</dcterms:modified>
</cp:coreProperties>
</file>